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7661B956" w:rsidR="00E328D6" w:rsidRDefault="0034380C">
      <w:pPr>
        <w:pStyle w:val="Body"/>
      </w:pPr>
      <w:r>
        <w:t>Voting Members Present:</w:t>
      </w:r>
      <w:r>
        <w:tab/>
      </w:r>
      <w:r w:rsidR="00261FDF">
        <w:t xml:space="preserve">Hans Hacker, Kris </w:t>
      </w:r>
      <w:proofErr w:type="spellStart"/>
      <w:r w:rsidR="00261FDF">
        <w:t>Biondolil</w:t>
      </w:r>
      <w:r>
        <w:t>lo</w:t>
      </w:r>
      <w:proofErr w:type="spellEnd"/>
      <w:r>
        <w:t xml:space="preserve"> for Loretta McGregor, Ilwoo Seok, Marc Williams, Matt Costello, Gary Edwards, Lillie Fears, Bob Bennett</w:t>
      </w:r>
    </w:p>
    <w:p w14:paraId="58246AC5" w14:textId="77777777" w:rsidR="00610906" w:rsidRDefault="00610906">
      <w:pPr>
        <w:pStyle w:val="Body"/>
      </w:pPr>
    </w:p>
    <w:p w14:paraId="0820E694" w14:textId="7F82AD6B" w:rsidR="00E328D6" w:rsidRDefault="0034380C">
      <w:pPr>
        <w:pStyle w:val="Body"/>
      </w:pPr>
      <w:r>
        <w:t>Ex-Officio Members Present:</w:t>
      </w:r>
      <w:r>
        <w:tab/>
        <w:t xml:space="preserve">Summer </w:t>
      </w:r>
      <w:proofErr w:type="spellStart"/>
      <w:r>
        <w:t>DeProw</w:t>
      </w:r>
      <w:proofErr w:type="spellEnd"/>
      <w:r>
        <w:t>, Gina Hogue</w:t>
      </w:r>
    </w:p>
    <w:p w14:paraId="713A7B87" w14:textId="77777777" w:rsidR="00E328D6" w:rsidRDefault="00E328D6">
      <w:pPr>
        <w:pStyle w:val="Body"/>
      </w:pPr>
    </w:p>
    <w:p w14:paraId="6BA1D9FC" w14:textId="1F53FC7D" w:rsidR="00E328D6" w:rsidRDefault="00E57809">
      <w:pPr>
        <w:pStyle w:val="Body"/>
      </w:pPr>
      <w:r>
        <w:t>Mem</w:t>
      </w:r>
      <w:r w:rsidR="0034380C">
        <w:t>bers Absent:</w:t>
      </w:r>
      <w:r w:rsidR="0034380C">
        <w:tab/>
        <w:t xml:space="preserve">Kevin Humphrey, Randy Kesselring, Rebecca Oliver, </w:t>
      </w:r>
      <w:proofErr w:type="spellStart"/>
      <w:r w:rsidR="0034380C">
        <w:t>Ltc</w:t>
      </w:r>
      <w:proofErr w:type="spellEnd"/>
      <w:r w:rsidR="0034380C">
        <w:t>. Michael Fellure, Pam Towery, Hong Zhou, Ali Khalil</w:t>
      </w:r>
    </w:p>
    <w:p w14:paraId="3B3480C6" w14:textId="77777777" w:rsidR="00E328D6" w:rsidRDefault="00E328D6">
      <w:pPr>
        <w:pStyle w:val="Body"/>
      </w:pPr>
    </w:p>
    <w:p w14:paraId="0846DEAB" w14:textId="3E85E127" w:rsidR="00524CB6" w:rsidRDefault="004C05AA">
      <w:pPr>
        <w:pStyle w:val="Body"/>
      </w:pPr>
      <w:r>
        <w:t>Convene</w:t>
      </w:r>
      <w:r w:rsidR="00E57809">
        <w:t xml:space="preserve"> th</w:t>
      </w:r>
      <w:r w:rsidR="00DB67C0">
        <w:t xml:space="preserve">e meeting </w:t>
      </w:r>
      <w:r w:rsidR="0034380C">
        <w:t xml:space="preserve">at </w:t>
      </w:r>
      <w:r w:rsidR="00443AB0">
        <w:t>3:25 pm</w:t>
      </w:r>
      <w:r w:rsidR="0034380C">
        <w:t xml:space="preserve">. </w:t>
      </w:r>
    </w:p>
    <w:p w14:paraId="0624BE7C" w14:textId="77777777" w:rsidR="00E328D6" w:rsidRDefault="00E328D6">
      <w:pPr>
        <w:pStyle w:val="Body"/>
      </w:pPr>
    </w:p>
    <w:p w14:paraId="79F733D4" w14:textId="5BFCD9E8" w:rsidR="00E1026C" w:rsidRDefault="00E1026C" w:rsidP="0034380C">
      <w:pPr>
        <w:pStyle w:val="Body"/>
        <w:numPr>
          <w:ilvl w:val="0"/>
          <w:numId w:val="2"/>
        </w:numPr>
        <w:spacing w:after="120"/>
      </w:pPr>
      <w:r>
        <w:t xml:space="preserve">Approval of </w:t>
      </w:r>
      <w:r w:rsidR="00545100">
        <w:t>April</w:t>
      </w:r>
      <w:r w:rsidR="0096301C">
        <w:t xml:space="preserve"> </w:t>
      </w:r>
      <w:r w:rsidR="00545100">
        <w:t>6</w:t>
      </w:r>
      <w:r w:rsidR="0096301C" w:rsidRPr="0096301C">
        <w:rPr>
          <w:vertAlign w:val="superscript"/>
        </w:rPr>
        <w:t>th</w:t>
      </w:r>
      <w:r w:rsidR="0096301C">
        <w:t xml:space="preserve"> </w:t>
      </w:r>
      <w:r w:rsidR="008948D1">
        <w:t>and April 19</w:t>
      </w:r>
      <w:r w:rsidR="008948D1" w:rsidRPr="008948D1">
        <w:rPr>
          <w:vertAlign w:val="superscript"/>
        </w:rPr>
        <w:t>th</w:t>
      </w:r>
      <w:r w:rsidR="008948D1">
        <w:t xml:space="preserve"> </w:t>
      </w:r>
      <w:r w:rsidR="004B3FD1">
        <w:t>minutes</w:t>
      </w:r>
    </w:p>
    <w:p w14:paraId="04C9A93C" w14:textId="43FDF8F5" w:rsidR="005756C8" w:rsidRDefault="005756C8" w:rsidP="005756C8">
      <w:pPr>
        <w:pStyle w:val="Body"/>
        <w:numPr>
          <w:ilvl w:val="1"/>
          <w:numId w:val="2"/>
        </w:numPr>
        <w:spacing w:after="120"/>
      </w:pPr>
      <w:r>
        <w:t>Motion: LF.  Second MW.  Pass</w:t>
      </w:r>
    </w:p>
    <w:p w14:paraId="25233AAE" w14:textId="0E01C41C" w:rsidR="00E1026C" w:rsidRDefault="00F84601" w:rsidP="00DA1186">
      <w:pPr>
        <w:pStyle w:val="Body"/>
        <w:numPr>
          <w:ilvl w:val="0"/>
          <w:numId w:val="2"/>
        </w:numPr>
        <w:spacing w:after="120"/>
      </w:pPr>
      <w:r>
        <w:t>Chemistry</w:t>
      </w:r>
      <w:r w:rsidR="00E1026C">
        <w:t xml:space="preserve"> </w:t>
      </w:r>
      <w:r w:rsidR="0096301C">
        <w:t>QRIIs</w:t>
      </w:r>
    </w:p>
    <w:p w14:paraId="20855673" w14:textId="34E64150" w:rsidR="00B42E59" w:rsidRDefault="0034380C" w:rsidP="0034380C">
      <w:pPr>
        <w:pStyle w:val="Body"/>
        <w:numPr>
          <w:ilvl w:val="1"/>
          <w:numId w:val="2"/>
        </w:numPr>
        <w:spacing w:after="120"/>
      </w:pPr>
      <w:r>
        <w:t>At the l</w:t>
      </w:r>
      <w:r w:rsidR="00B42E59">
        <w:t xml:space="preserve">ast meeting </w:t>
      </w:r>
      <w:r w:rsidR="007E1E25">
        <w:t xml:space="preserve">on 4/19/17, the committee </w:t>
      </w:r>
      <w:r w:rsidR="00B42E59">
        <w:t xml:space="preserve">formed </w:t>
      </w:r>
      <w:r w:rsidR="007E1E25">
        <w:t xml:space="preserve">a </w:t>
      </w:r>
      <w:r w:rsidR="00B42E59">
        <w:t xml:space="preserve">subcommittee to talk with Drs. Pratte and Burns about why we need </w:t>
      </w:r>
      <w:r w:rsidR="00F071D9">
        <w:t>the GEC assessment plans</w:t>
      </w:r>
      <w:r w:rsidR="00B42E59">
        <w:t xml:space="preserve"> and how important it is.</w:t>
      </w:r>
      <w:r w:rsidR="007E1E25">
        <w:t xml:space="preserve">  The s</w:t>
      </w:r>
      <w:r>
        <w:t xml:space="preserve">uggested subcommittee consists of RK, HH, KH, MW, PT, and SDP.  The meeting has been scheduled for Tuesday, 5/2 at 10 am.  </w:t>
      </w:r>
      <w:r w:rsidR="007E1E25">
        <w:t xml:space="preserve">On 4/19, there was no </w:t>
      </w:r>
      <w:r w:rsidR="00B42E59">
        <w:t>quorum</w:t>
      </w:r>
      <w:r w:rsidR="00D33F92">
        <w:t xml:space="preserve">, so we need approval from the </w:t>
      </w:r>
      <w:r w:rsidR="007E1E25">
        <w:t xml:space="preserve">full </w:t>
      </w:r>
      <w:r w:rsidR="00D33F92">
        <w:t xml:space="preserve">committee to move forward with this strategy.  </w:t>
      </w:r>
    </w:p>
    <w:p w14:paraId="4F5FF93E" w14:textId="335731C1" w:rsidR="006473E0" w:rsidRDefault="006473E0" w:rsidP="006473E0">
      <w:pPr>
        <w:pStyle w:val="Body"/>
        <w:numPr>
          <w:ilvl w:val="2"/>
          <w:numId w:val="2"/>
        </w:numPr>
        <w:spacing w:after="120"/>
      </w:pPr>
      <w:r>
        <w:t xml:space="preserve">SDP – does the committee want me to attend this meeting?  </w:t>
      </w:r>
    </w:p>
    <w:p w14:paraId="77D7F822" w14:textId="08453657" w:rsidR="006473E0" w:rsidRDefault="006473E0" w:rsidP="006473E0">
      <w:pPr>
        <w:pStyle w:val="Body"/>
        <w:numPr>
          <w:ilvl w:val="3"/>
          <w:numId w:val="2"/>
        </w:numPr>
        <w:spacing w:after="120"/>
      </w:pPr>
      <w:r>
        <w:t xml:space="preserve">The committee requested that SDP attend the meeting, but Dr. Burns requested that she not attend.  Based on that request, SDP will not attend the meeting.  </w:t>
      </w:r>
    </w:p>
    <w:p w14:paraId="4BEB71A0" w14:textId="5DC98039" w:rsidR="00074DD3" w:rsidRDefault="007E1E25" w:rsidP="007E1E25">
      <w:pPr>
        <w:pStyle w:val="Body"/>
        <w:numPr>
          <w:ilvl w:val="1"/>
          <w:numId w:val="2"/>
        </w:numPr>
        <w:spacing w:after="120"/>
      </w:pPr>
      <w:r>
        <w:t xml:space="preserve">The Chemistry Department related to </w:t>
      </w:r>
      <w:r w:rsidR="00074DD3">
        <w:t xml:space="preserve">HH </w:t>
      </w:r>
      <w:r>
        <w:t>their concerns</w:t>
      </w:r>
      <w:r w:rsidR="00074DD3">
        <w:t xml:space="preserve"> about a loss of autonomy for the instructor in the classroom.  </w:t>
      </w:r>
    </w:p>
    <w:p w14:paraId="27D2D782" w14:textId="050D6FB1" w:rsidR="007E1E25" w:rsidRDefault="007E1E25" w:rsidP="00074DD3">
      <w:pPr>
        <w:pStyle w:val="Body"/>
        <w:numPr>
          <w:ilvl w:val="2"/>
          <w:numId w:val="2"/>
        </w:numPr>
        <w:spacing w:after="120"/>
      </w:pPr>
      <w:r>
        <w:t>The committee discussed this concern and determined that all other departments and programs follow these guidelines, therefore we should formally make the request</w:t>
      </w:r>
      <w:r w:rsidR="00F071D9">
        <w:t xml:space="preserve"> for articulated assessment plans in the Physical Science</w:t>
      </w:r>
      <w:r>
        <w:t xml:space="preserve">.  The expectation should be the same for everyone. </w:t>
      </w:r>
    </w:p>
    <w:p w14:paraId="164901C5" w14:textId="5EA26C51" w:rsidR="007E1E25" w:rsidRDefault="007E1E25" w:rsidP="00074DD3">
      <w:pPr>
        <w:pStyle w:val="Body"/>
        <w:numPr>
          <w:ilvl w:val="2"/>
          <w:numId w:val="2"/>
        </w:numPr>
        <w:spacing w:after="120"/>
      </w:pPr>
      <w:r>
        <w:t xml:space="preserve">Also discussed were the committee’s concerns regarding: </w:t>
      </w:r>
    </w:p>
    <w:p w14:paraId="78EAB59F" w14:textId="433A84D0" w:rsidR="007E1E25" w:rsidRDefault="007E1E25" w:rsidP="007E1E25">
      <w:pPr>
        <w:pStyle w:val="Body"/>
        <w:numPr>
          <w:ilvl w:val="3"/>
          <w:numId w:val="2"/>
        </w:numPr>
        <w:spacing w:after="120"/>
      </w:pPr>
      <w:r>
        <w:t>The timing of the proposed assessment</w:t>
      </w:r>
    </w:p>
    <w:p w14:paraId="397B9A44" w14:textId="744BC435" w:rsidR="00C1586B" w:rsidRDefault="007E1E25" w:rsidP="007E1E25">
      <w:pPr>
        <w:pStyle w:val="Body"/>
        <w:numPr>
          <w:ilvl w:val="3"/>
          <w:numId w:val="2"/>
        </w:numPr>
        <w:spacing w:after="120"/>
      </w:pPr>
      <w:r>
        <w:t>Unarticulated details of the plan</w:t>
      </w:r>
      <w:r w:rsidR="004E4C70">
        <w:t xml:space="preserve"> </w:t>
      </w:r>
    </w:p>
    <w:p w14:paraId="7C1215F6" w14:textId="5CE1780D" w:rsidR="007E1E25" w:rsidRDefault="007E1E25" w:rsidP="007E1E25">
      <w:pPr>
        <w:pStyle w:val="Body"/>
        <w:numPr>
          <w:ilvl w:val="2"/>
          <w:numId w:val="2"/>
        </w:numPr>
        <w:spacing w:after="120"/>
      </w:pPr>
      <w:r>
        <w:t xml:space="preserve">The committee decided that: </w:t>
      </w:r>
    </w:p>
    <w:p w14:paraId="50C763F6" w14:textId="718C9D4E" w:rsidR="007E1E25" w:rsidRDefault="007E1E25" w:rsidP="007E1E25">
      <w:pPr>
        <w:pStyle w:val="Body"/>
        <w:numPr>
          <w:ilvl w:val="3"/>
          <w:numId w:val="2"/>
        </w:numPr>
        <w:spacing w:after="120"/>
      </w:pPr>
      <w:r>
        <w:t>LMG should be a part of the subcommittee to meet with the department</w:t>
      </w:r>
    </w:p>
    <w:p w14:paraId="0C52BB06" w14:textId="293397E6" w:rsidR="007E1E25" w:rsidRDefault="007E1E25" w:rsidP="007E1E25">
      <w:pPr>
        <w:pStyle w:val="Body"/>
        <w:numPr>
          <w:ilvl w:val="3"/>
          <w:numId w:val="2"/>
        </w:numPr>
        <w:spacing w:after="120"/>
      </w:pPr>
      <w:r>
        <w:t>The subcommittee could take examples of reports that articulated the details of their plan to try to alleviate the department’s concerns</w:t>
      </w:r>
    </w:p>
    <w:p w14:paraId="3B571D42" w14:textId="53251A41" w:rsidR="007E1E25" w:rsidRDefault="007E1E25" w:rsidP="007E1E25">
      <w:pPr>
        <w:pStyle w:val="Body"/>
        <w:numPr>
          <w:ilvl w:val="3"/>
          <w:numId w:val="2"/>
        </w:numPr>
        <w:spacing w:after="120"/>
      </w:pPr>
      <w:r>
        <w:t>The subcommittee could also reference the 2/9/17 minutes to show that the committee works with departments</w:t>
      </w:r>
    </w:p>
    <w:p w14:paraId="1FB37178" w14:textId="77777777" w:rsidR="005E482D" w:rsidRDefault="000D5E32" w:rsidP="000D5E32">
      <w:pPr>
        <w:pStyle w:val="Body"/>
        <w:numPr>
          <w:ilvl w:val="1"/>
          <w:numId w:val="2"/>
        </w:numPr>
        <w:spacing w:after="120"/>
      </w:pPr>
      <w:r>
        <w:lastRenderedPageBreak/>
        <w:t>Motion to have this ad-</w:t>
      </w:r>
      <w:r w:rsidR="008A357F">
        <w:t>hoc</w:t>
      </w:r>
      <w:r>
        <w:t xml:space="preserve"> committee visit with </w:t>
      </w:r>
      <w:r w:rsidR="005E482D">
        <w:t>Drs. Pratte and Burns</w:t>
      </w:r>
      <w:r>
        <w:t xml:space="preserve"> and help provide </w:t>
      </w:r>
      <w:r w:rsidR="008A357F">
        <w:t xml:space="preserve">a pathway to complying with our request.  </w:t>
      </w:r>
    </w:p>
    <w:p w14:paraId="57156C61" w14:textId="70B56055" w:rsidR="000D5E32" w:rsidRDefault="008A357F" w:rsidP="005E482D">
      <w:pPr>
        <w:pStyle w:val="Body"/>
        <w:numPr>
          <w:ilvl w:val="2"/>
          <w:numId w:val="2"/>
        </w:numPr>
        <w:spacing w:after="120"/>
      </w:pPr>
      <w:r>
        <w:t>Pass</w:t>
      </w:r>
      <w:r w:rsidR="005E482D">
        <w:t xml:space="preserve">es unanimously </w:t>
      </w:r>
    </w:p>
    <w:p w14:paraId="0F9A3F40" w14:textId="4FC5BFFB" w:rsidR="0096301C" w:rsidRDefault="00F84601" w:rsidP="00DA1186">
      <w:pPr>
        <w:pStyle w:val="Body"/>
        <w:numPr>
          <w:ilvl w:val="0"/>
          <w:numId w:val="2"/>
        </w:numPr>
        <w:spacing w:after="120"/>
      </w:pPr>
      <w:r>
        <w:t>POSC QRII rewrites</w:t>
      </w:r>
    </w:p>
    <w:p w14:paraId="5006164B" w14:textId="5D953FDE" w:rsidR="008A357F" w:rsidRDefault="007E1E25" w:rsidP="008A357F">
      <w:pPr>
        <w:pStyle w:val="Body"/>
        <w:numPr>
          <w:ilvl w:val="1"/>
          <w:numId w:val="2"/>
        </w:numPr>
        <w:spacing w:after="120"/>
      </w:pPr>
      <w:r>
        <w:t>T</w:t>
      </w:r>
      <w:r w:rsidR="005E482D">
        <w:t xml:space="preserve">he </w:t>
      </w:r>
      <w:r w:rsidR="001A25DD">
        <w:t xml:space="preserve">significant problems </w:t>
      </w:r>
      <w:r>
        <w:t xml:space="preserve">the committee </w:t>
      </w:r>
      <w:r w:rsidR="001A25DD">
        <w:t xml:space="preserve">had </w:t>
      </w:r>
      <w:r w:rsidR="00F071D9">
        <w:t xml:space="preserve">with the assessment plan </w:t>
      </w:r>
      <w:r w:rsidR="005E482D">
        <w:t xml:space="preserve">were with </w:t>
      </w:r>
      <w:r w:rsidR="00F071D9">
        <w:t xml:space="preserve">question </w:t>
      </w:r>
      <w:r w:rsidR="005E482D">
        <w:t xml:space="preserve">5- </w:t>
      </w:r>
      <w:r w:rsidR="00F456A1">
        <w:t>just restating the outcomes</w:t>
      </w:r>
      <w:r w:rsidR="00605E70">
        <w:t>,</w:t>
      </w:r>
      <w:r w:rsidR="00F071D9">
        <w:t xml:space="preserve"> and with questions </w:t>
      </w:r>
      <w:r w:rsidR="00605E70">
        <w:t>6</w:t>
      </w:r>
      <w:r w:rsidR="005E482D">
        <w:t xml:space="preserve"> and 8-</w:t>
      </w:r>
      <w:r w:rsidR="00605E70">
        <w:t xml:space="preserve"> explaining that they would work with </w:t>
      </w:r>
      <w:r w:rsidR="00F071D9">
        <w:t>the A</w:t>
      </w:r>
      <w:r w:rsidR="00605E70">
        <w:t>ssessment</w:t>
      </w:r>
      <w:r w:rsidR="00F071D9">
        <w:t xml:space="preserve"> Office</w:t>
      </w:r>
      <w:r w:rsidR="00F456A1">
        <w:t>.  The</w:t>
      </w:r>
      <w:r>
        <w:t xml:space="preserve"> department</w:t>
      </w:r>
      <w:r w:rsidR="00F456A1">
        <w:t xml:space="preserve"> included a new paragraph</w:t>
      </w:r>
      <w:r w:rsidR="00F071D9">
        <w:t xml:space="preserve"> to</w:t>
      </w:r>
      <w:r w:rsidR="00F456A1">
        <w:t xml:space="preserve"> </w:t>
      </w:r>
      <w:r w:rsidR="00F071D9">
        <w:t>connect</w:t>
      </w:r>
      <w:r w:rsidR="00F456A1">
        <w:t xml:space="preserve"> the dots</w:t>
      </w:r>
      <w:r w:rsidR="005E482D">
        <w:t xml:space="preserve"> </w:t>
      </w:r>
      <w:r w:rsidR="00F071D9">
        <w:t xml:space="preserve">between the outcomes, course, and assessment measure </w:t>
      </w:r>
      <w:r w:rsidR="005E482D">
        <w:t xml:space="preserve">for </w:t>
      </w:r>
      <w:r w:rsidR="00F071D9">
        <w:t xml:space="preserve">question </w:t>
      </w:r>
      <w:r w:rsidR="005E482D">
        <w:t xml:space="preserve">5.  </w:t>
      </w:r>
      <w:r w:rsidR="00475596">
        <w:t>1003 and 2103 prov</w:t>
      </w:r>
      <w:r w:rsidR="00F071D9">
        <w:t xml:space="preserve">ide separate clarifications on question </w:t>
      </w:r>
      <w:r w:rsidR="00475596">
        <w:t xml:space="preserve">5. </w:t>
      </w:r>
    </w:p>
    <w:p w14:paraId="3BF61C3F" w14:textId="571B8382" w:rsidR="00F456A1" w:rsidRDefault="005A3808" w:rsidP="008A357F">
      <w:pPr>
        <w:pStyle w:val="Body"/>
        <w:numPr>
          <w:ilvl w:val="1"/>
          <w:numId w:val="2"/>
        </w:numPr>
        <w:spacing w:after="120"/>
      </w:pPr>
      <w:r>
        <w:t>Pass</w:t>
      </w:r>
    </w:p>
    <w:p w14:paraId="68D6DDE4" w14:textId="746A5819" w:rsidR="004B3FD1" w:rsidRDefault="004B3FD1" w:rsidP="00DA1186">
      <w:pPr>
        <w:pStyle w:val="Body"/>
        <w:numPr>
          <w:ilvl w:val="0"/>
          <w:numId w:val="2"/>
        </w:numPr>
        <w:spacing w:after="120"/>
      </w:pPr>
      <w:r>
        <w:t xml:space="preserve">Interdisciplinary </w:t>
      </w:r>
      <w:r w:rsidR="0096301C">
        <w:t xml:space="preserve">and Collaborative Learning </w:t>
      </w:r>
      <w:r w:rsidR="00F84601">
        <w:t>Program Draft email</w:t>
      </w:r>
    </w:p>
    <w:p w14:paraId="5D80399A" w14:textId="668F718B" w:rsidR="009946A5" w:rsidRDefault="009946A5" w:rsidP="00FB31BD">
      <w:pPr>
        <w:pStyle w:val="Body"/>
        <w:numPr>
          <w:ilvl w:val="1"/>
          <w:numId w:val="2"/>
        </w:numPr>
        <w:spacing w:after="120"/>
      </w:pPr>
      <w:r>
        <w:t>Edits were made to the draft email</w:t>
      </w:r>
    </w:p>
    <w:p w14:paraId="1B2E9ED1" w14:textId="41C011BF" w:rsidR="009946A5" w:rsidRDefault="009946A5" w:rsidP="00FB31BD">
      <w:pPr>
        <w:pStyle w:val="Body"/>
        <w:numPr>
          <w:ilvl w:val="1"/>
          <w:numId w:val="2"/>
        </w:numPr>
        <w:spacing w:after="120"/>
      </w:pPr>
      <w:r>
        <w:t>Committee discussed how this ini</w:t>
      </w:r>
      <w:r w:rsidR="00F071D9">
        <w:t>ti</w:t>
      </w:r>
      <w:r>
        <w:t>ative pushes the GEC agenda by showing how the general education courses</w:t>
      </w:r>
      <w:bookmarkStart w:id="0" w:name="_GoBack"/>
      <w:bookmarkEnd w:id="0"/>
      <w:r>
        <w:t xml:space="preserve"> are important and interconnected, and by providing an opportunity to collect sophisticated data.  </w:t>
      </w:r>
    </w:p>
    <w:p w14:paraId="4B397D3D" w14:textId="105881A8" w:rsidR="009946A5" w:rsidRDefault="009946A5" w:rsidP="00FB31BD">
      <w:pPr>
        <w:pStyle w:val="Body"/>
        <w:numPr>
          <w:ilvl w:val="1"/>
          <w:numId w:val="2"/>
        </w:numPr>
        <w:spacing w:after="120"/>
      </w:pPr>
      <w:r>
        <w:t>Some opportunities to tell these stories were suggested as Academic Services videographer, Faculty Center workshops, and Fall Faculty Conference.</w:t>
      </w:r>
    </w:p>
    <w:p w14:paraId="69974DA2" w14:textId="56AFD410" w:rsidR="00DA1186" w:rsidRDefault="00DA1186" w:rsidP="00DA1186">
      <w:pPr>
        <w:pStyle w:val="Body"/>
        <w:numPr>
          <w:ilvl w:val="0"/>
          <w:numId w:val="2"/>
        </w:numPr>
        <w:spacing w:after="120"/>
      </w:pPr>
      <w:r>
        <w:t>Misc.</w:t>
      </w:r>
    </w:p>
    <w:p w14:paraId="224C767E" w14:textId="3F6943AA" w:rsidR="00002440" w:rsidRDefault="00002440" w:rsidP="00002440">
      <w:pPr>
        <w:pStyle w:val="Body"/>
        <w:numPr>
          <w:ilvl w:val="1"/>
          <w:numId w:val="2"/>
        </w:numPr>
        <w:spacing w:after="120"/>
      </w:pPr>
      <w:r>
        <w:t>2017U_LAC8</w:t>
      </w:r>
      <w:r w:rsidR="00CC0CD1">
        <w:t>4_ENG-2013</w:t>
      </w:r>
    </w:p>
    <w:p w14:paraId="305AEA0D" w14:textId="7227BB93" w:rsidR="001542D5" w:rsidRDefault="001542D5" w:rsidP="001542D5">
      <w:pPr>
        <w:pStyle w:val="Body"/>
        <w:numPr>
          <w:ilvl w:val="2"/>
          <w:numId w:val="2"/>
        </w:numPr>
        <w:spacing w:after="120"/>
      </w:pPr>
      <w:r>
        <w:t xml:space="preserve">BB </w:t>
      </w:r>
      <w:r w:rsidR="001C2EA4">
        <w:t>–</w:t>
      </w:r>
      <w:r>
        <w:t xml:space="preserve"> </w:t>
      </w:r>
      <w:r w:rsidR="001C2EA4">
        <w:t>AS has permission to sign for GEC chair.</w:t>
      </w:r>
    </w:p>
    <w:p w14:paraId="06AE5926" w14:textId="664164FB" w:rsidR="00002440" w:rsidRDefault="00002440" w:rsidP="009946A5">
      <w:pPr>
        <w:pStyle w:val="Body"/>
        <w:numPr>
          <w:ilvl w:val="1"/>
          <w:numId w:val="2"/>
        </w:numPr>
        <w:spacing w:after="120"/>
      </w:pPr>
      <w:r>
        <w:t>2017U_LAC89_Criminology-Gen-Ed-Change</w:t>
      </w:r>
      <w:r w:rsidR="009946A5">
        <w:t xml:space="preserve"> and </w:t>
      </w:r>
      <w:r>
        <w:t>2017U_LAC90_Sociology-Gen-Ed-Change</w:t>
      </w:r>
    </w:p>
    <w:p w14:paraId="2357934A" w14:textId="05BD6D19" w:rsidR="00D526C9" w:rsidRDefault="009946A5" w:rsidP="00D526C9">
      <w:pPr>
        <w:pStyle w:val="Body"/>
        <w:numPr>
          <w:ilvl w:val="2"/>
          <w:numId w:val="2"/>
        </w:numPr>
        <w:spacing w:after="120"/>
      </w:pPr>
      <w:r>
        <w:t xml:space="preserve">Committee determined that since these were not actually changing general education policy, the committee would not need to review it.  </w:t>
      </w:r>
    </w:p>
    <w:p w14:paraId="32F9AB00" w14:textId="77777777" w:rsidR="00E57809" w:rsidRDefault="00E57809">
      <w:pPr>
        <w:pStyle w:val="Body"/>
      </w:pPr>
    </w:p>
    <w:p w14:paraId="0DEF15A8" w14:textId="2F1704E8" w:rsidR="00AC4778" w:rsidRDefault="003867CE">
      <w:pPr>
        <w:pStyle w:val="Body"/>
      </w:pPr>
      <w:r>
        <w:t>Meeting adjourned</w:t>
      </w:r>
      <w:r w:rsidR="00D526C9">
        <w:t xml:space="preserve"> 4:26 pm</w:t>
      </w:r>
    </w:p>
    <w:p w14:paraId="3566A962" w14:textId="77777777" w:rsidR="00AC4778" w:rsidRDefault="00AC4778">
      <w:pPr>
        <w:pStyle w:val="Body"/>
      </w:pPr>
    </w:p>
    <w:p w14:paraId="3E7CDD82" w14:textId="77777777" w:rsidR="00AC4778" w:rsidRDefault="00AC4778">
      <w:pPr>
        <w:pStyle w:val="Body"/>
      </w:pPr>
    </w:p>
    <w:p w14:paraId="3C2CE660" w14:textId="218ECDA3" w:rsidR="00AC4778" w:rsidRPr="00E329BE" w:rsidRDefault="00AC4778" w:rsidP="00AC4778">
      <w:pPr>
        <w:pStyle w:val="Body"/>
        <w:rPr>
          <w:u w:val="single"/>
        </w:rPr>
      </w:pPr>
      <w:r w:rsidRPr="00E329BE">
        <w:rPr>
          <w:u w:val="single"/>
        </w:rPr>
        <w:t>Subcommittee Assignments</w:t>
      </w:r>
    </w:p>
    <w:p w14:paraId="12D2F995" w14:textId="77777777" w:rsidR="004B3FD1" w:rsidRDefault="004B3FD1" w:rsidP="004B3FD1">
      <w:pPr>
        <w:pStyle w:val="Body"/>
        <w:numPr>
          <w:ilvl w:val="0"/>
          <w:numId w:val="5"/>
        </w:numPr>
      </w:pPr>
      <w:r>
        <w:t>Marc Williams, Lillie Fears, Hans Hacker, and Gary Edwards</w:t>
      </w:r>
    </w:p>
    <w:p w14:paraId="42BD94BB" w14:textId="77777777" w:rsidR="004B3FD1" w:rsidRDefault="004B3FD1" w:rsidP="004B3FD1">
      <w:pPr>
        <w:pStyle w:val="Body"/>
      </w:pPr>
    </w:p>
    <w:p w14:paraId="7DFFAE56" w14:textId="77777777" w:rsidR="004B3FD1" w:rsidRDefault="004B3FD1" w:rsidP="004B3FD1">
      <w:pPr>
        <w:pStyle w:val="Body"/>
        <w:numPr>
          <w:ilvl w:val="0"/>
          <w:numId w:val="5"/>
        </w:numPr>
      </w:pPr>
      <w:r>
        <w:t>Rebecca Oliver, Randy Kesselring, Hong Zhou, Mathew Costello, and Ali Khalil</w:t>
      </w:r>
    </w:p>
    <w:p w14:paraId="54D0025E" w14:textId="77777777" w:rsidR="004B3FD1" w:rsidRDefault="004B3FD1" w:rsidP="004B3FD1">
      <w:pPr>
        <w:pStyle w:val="Body"/>
      </w:pPr>
    </w:p>
    <w:p w14:paraId="4AF7A3FE" w14:textId="77777777" w:rsidR="004B3FD1" w:rsidRDefault="004B3FD1" w:rsidP="004B3FD1">
      <w:pPr>
        <w:pStyle w:val="Body"/>
        <w:numPr>
          <w:ilvl w:val="0"/>
          <w:numId w:val="5"/>
        </w:numPr>
      </w:pPr>
      <w:r>
        <w:t>Pam Towery, Loretta McGregor, Ilwoo Seok, Michael Fellure, and Kevin Humphrey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C79F4" w14:textId="77777777" w:rsidR="00576DE5" w:rsidRDefault="00576DE5">
      <w:r>
        <w:separator/>
      </w:r>
    </w:p>
  </w:endnote>
  <w:endnote w:type="continuationSeparator" w:id="0">
    <w:p w14:paraId="2A961331" w14:textId="77777777" w:rsidR="00576DE5" w:rsidRDefault="0057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B9B7" w14:textId="77777777" w:rsidR="00576DE5" w:rsidRDefault="00576DE5">
      <w:r>
        <w:separator/>
      </w:r>
    </w:p>
  </w:footnote>
  <w:footnote w:type="continuationSeparator" w:id="0">
    <w:p w14:paraId="79FE46D6" w14:textId="77777777" w:rsidR="00576DE5" w:rsidRDefault="00576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53CC343D" w:rsidR="00093DEA" w:rsidRDefault="008948D1" w:rsidP="00093DEA">
    <w:pPr>
      <w:pStyle w:val="Body"/>
      <w:jc w:val="center"/>
    </w:pPr>
    <w:r>
      <w:t>April 27</w:t>
    </w:r>
    <w:r w:rsidR="001A3A46">
      <w:t>, 2017</w:t>
    </w:r>
  </w:p>
  <w:p w14:paraId="1DA6A969" w14:textId="1463B1B4" w:rsidR="00093DEA" w:rsidRDefault="001A3A46" w:rsidP="00093DEA">
    <w:pPr>
      <w:pStyle w:val="Body"/>
      <w:jc w:val="center"/>
    </w:pPr>
    <w:r>
      <w:t>HSS 30</w:t>
    </w:r>
    <w:r w:rsidR="004B3FD1">
      <w:t>26</w:t>
    </w:r>
  </w:p>
  <w:p w14:paraId="744EDF76" w14:textId="1D10CFAB" w:rsidR="00347D26" w:rsidRDefault="008948D1" w:rsidP="00347D26">
    <w:pPr>
      <w:pStyle w:val="Body"/>
      <w:spacing w:after="120"/>
      <w:jc w:val="center"/>
    </w:pPr>
    <w:r>
      <w:t>3</w:t>
    </w:r>
    <w:r w:rsidR="00093DEA">
      <w:t>:</w:t>
    </w:r>
    <w:r w:rsidR="001A3A46">
      <w:t>0</w:t>
    </w:r>
    <w:r w:rsidR="00093DEA"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D01"/>
    <w:multiLevelType w:val="hybridMultilevel"/>
    <w:tmpl w:val="140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493"/>
    <w:multiLevelType w:val="hybridMultilevel"/>
    <w:tmpl w:val="1EC2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65BE"/>
    <w:multiLevelType w:val="hybridMultilevel"/>
    <w:tmpl w:val="00BE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02440"/>
    <w:rsid w:val="00011B31"/>
    <w:rsid w:val="0003310B"/>
    <w:rsid w:val="000371D0"/>
    <w:rsid w:val="00074DD3"/>
    <w:rsid w:val="00076DAA"/>
    <w:rsid w:val="00082F23"/>
    <w:rsid w:val="00085CCA"/>
    <w:rsid w:val="000879A1"/>
    <w:rsid w:val="00093DEA"/>
    <w:rsid w:val="000B5E1A"/>
    <w:rsid w:val="000D0742"/>
    <w:rsid w:val="000D5E32"/>
    <w:rsid w:val="000E1692"/>
    <w:rsid w:val="000E2C91"/>
    <w:rsid w:val="00107A0C"/>
    <w:rsid w:val="00112C05"/>
    <w:rsid w:val="00125F39"/>
    <w:rsid w:val="00127893"/>
    <w:rsid w:val="00137938"/>
    <w:rsid w:val="0015388E"/>
    <w:rsid w:val="001542D5"/>
    <w:rsid w:val="00195103"/>
    <w:rsid w:val="001A25DD"/>
    <w:rsid w:val="001A3A46"/>
    <w:rsid w:val="001B11CD"/>
    <w:rsid w:val="001B7A3F"/>
    <w:rsid w:val="001C2EA4"/>
    <w:rsid w:val="001E53C0"/>
    <w:rsid w:val="001E71A0"/>
    <w:rsid w:val="00230BF1"/>
    <w:rsid w:val="00241E74"/>
    <w:rsid w:val="00250688"/>
    <w:rsid w:val="0025374E"/>
    <w:rsid w:val="00261FDF"/>
    <w:rsid w:val="00292DF4"/>
    <w:rsid w:val="00295B69"/>
    <w:rsid w:val="002C5DDE"/>
    <w:rsid w:val="002D7D19"/>
    <w:rsid w:val="00327177"/>
    <w:rsid w:val="0034380C"/>
    <w:rsid w:val="00346010"/>
    <w:rsid w:val="00347D26"/>
    <w:rsid w:val="00363034"/>
    <w:rsid w:val="003867CE"/>
    <w:rsid w:val="003C4402"/>
    <w:rsid w:val="003E2A24"/>
    <w:rsid w:val="003E43B6"/>
    <w:rsid w:val="003F61BE"/>
    <w:rsid w:val="0040742A"/>
    <w:rsid w:val="00443AB0"/>
    <w:rsid w:val="0045630F"/>
    <w:rsid w:val="00475596"/>
    <w:rsid w:val="0048353A"/>
    <w:rsid w:val="00490887"/>
    <w:rsid w:val="004A722E"/>
    <w:rsid w:val="004B1733"/>
    <w:rsid w:val="004B271D"/>
    <w:rsid w:val="004B3FD1"/>
    <w:rsid w:val="004B4AF1"/>
    <w:rsid w:val="004C05AA"/>
    <w:rsid w:val="004C12CE"/>
    <w:rsid w:val="004E4C70"/>
    <w:rsid w:val="005035CB"/>
    <w:rsid w:val="00513A3E"/>
    <w:rsid w:val="00524CB6"/>
    <w:rsid w:val="0052706C"/>
    <w:rsid w:val="00545100"/>
    <w:rsid w:val="00545FDD"/>
    <w:rsid w:val="005756C8"/>
    <w:rsid w:val="00576DE5"/>
    <w:rsid w:val="00591F17"/>
    <w:rsid w:val="005A3808"/>
    <w:rsid w:val="005E0512"/>
    <w:rsid w:val="005E482D"/>
    <w:rsid w:val="00601775"/>
    <w:rsid w:val="00604479"/>
    <w:rsid w:val="00605E70"/>
    <w:rsid w:val="00610906"/>
    <w:rsid w:val="00616510"/>
    <w:rsid w:val="00620B64"/>
    <w:rsid w:val="006473E0"/>
    <w:rsid w:val="00656F3E"/>
    <w:rsid w:val="006636CC"/>
    <w:rsid w:val="006C1857"/>
    <w:rsid w:val="006D788E"/>
    <w:rsid w:val="007030D7"/>
    <w:rsid w:val="00721204"/>
    <w:rsid w:val="00725C44"/>
    <w:rsid w:val="00767378"/>
    <w:rsid w:val="00784433"/>
    <w:rsid w:val="007C7EE6"/>
    <w:rsid w:val="007E1E25"/>
    <w:rsid w:val="007F5DFE"/>
    <w:rsid w:val="00803F81"/>
    <w:rsid w:val="00836EAF"/>
    <w:rsid w:val="00837827"/>
    <w:rsid w:val="008948D1"/>
    <w:rsid w:val="008A357F"/>
    <w:rsid w:val="008C66A3"/>
    <w:rsid w:val="008F5A3C"/>
    <w:rsid w:val="00941B0D"/>
    <w:rsid w:val="00946EC9"/>
    <w:rsid w:val="00950B00"/>
    <w:rsid w:val="0096301C"/>
    <w:rsid w:val="00975ECE"/>
    <w:rsid w:val="009946A5"/>
    <w:rsid w:val="009C11D3"/>
    <w:rsid w:val="009C5455"/>
    <w:rsid w:val="009D0FB7"/>
    <w:rsid w:val="009F4E3C"/>
    <w:rsid w:val="009F7CA1"/>
    <w:rsid w:val="00A36791"/>
    <w:rsid w:val="00A50DAF"/>
    <w:rsid w:val="00A61FE1"/>
    <w:rsid w:val="00A62F04"/>
    <w:rsid w:val="00A65A16"/>
    <w:rsid w:val="00A93E77"/>
    <w:rsid w:val="00AC3B63"/>
    <w:rsid w:val="00AC4778"/>
    <w:rsid w:val="00AC7A33"/>
    <w:rsid w:val="00AE175D"/>
    <w:rsid w:val="00AE41B7"/>
    <w:rsid w:val="00AE6899"/>
    <w:rsid w:val="00B01410"/>
    <w:rsid w:val="00B177B5"/>
    <w:rsid w:val="00B42E59"/>
    <w:rsid w:val="00B52464"/>
    <w:rsid w:val="00B602B8"/>
    <w:rsid w:val="00B97324"/>
    <w:rsid w:val="00BA7452"/>
    <w:rsid w:val="00C0406E"/>
    <w:rsid w:val="00C13D41"/>
    <w:rsid w:val="00C1586B"/>
    <w:rsid w:val="00C25805"/>
    <w:rsid w:val="00C550D3"/>
    <w:rsid w:val="00CB7CD2"/>
    <w:rsid w:val="00CC0CD1"/>
    <w:rsid w:val="00CC0DA5"/>
    <w:rsid w:val="00CE0D09"/>
    <w:rsid w:val="00CF3D65"/>
    <w:rsid w:val="00D1183F"/>
    <w:rsid w:val="00D12AA6"/>
    <w:rsid w:val="00D24B01"/>
    <w:rsid w:val="00D33F92"/>
    <w:rsid w:val="00D42BFD"/>
    <w:rsid w:val="00D526C9"/>
    <w:rsid w:val="00D60B0C"/>
    <w:rsid w:val="00D76707"/>
    <w:rsid w:val="00DA1186"/>
    <w:rsid w:val="00DA50E2"/>
    <w:rsid w:val="00DB67C0"/>
    <w:rsid w:val="00DD7B78"/>
    <w:rsid w:val="00DF1C22"/>
    <w:rsid w:val="00E008E8"/>
    <w:rsid w:val="00E1026C"/>
    <w:rsid w:val="00E328D6"/>
    <w:rsid w:val="00E329BE"/>
    <w:rsid w:val="00E45C9A"/>
    <w:rsid w:val="00E46EDC"/>
    <w:rsid w:val="00E57809"/>
    <w:rsid w:val="00E75B2D"/>
    <w:rsid w:val="00EB4152"/>
    <w:rsid w:val="00EF3854"/>
    <w:rsid w:val="00EF483E"/>
    <w:rsid w:val="00EF5A51"/>
    <w:rsid w:val="00F071D9"/>
    <w:rsid w:val="00F10C7A"/>
    <w:rsid w:val="00F130C6"/>
    <w:rsid w:val="00F456A1"/>
    <w:rsid w:val="00F624E4"/>
    <w:rsid w:val="00F822C2"/>
    <w:rsid w:val="00F84601"/>
    <w:rsid w:val="00F955DF"/>
    <w:rsid w:val="00FB31BD"/>
    <w:rsid w:val="00FB3BE9"/>
    <w:rsid w:val="00FC4B9E"/>
    <w:rsid w:val="00FD4079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565C-E969-4044-8CC1-CC36F712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cp:lastPrinted>2017-09-28T19:36:00Z</cp:lastPrinted>
  <dcterms:created xsi:type="dcterms:W3CDTF">2017-09-28T22:07:00Z</dcterms:created>
  <dcterms:modified xsi:type="dcterms:W3CDTF">2017-09-29T15:27:00Z</dcterms:modified>
</cp:coreProperties>
</file>